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lang w:val="en-US" w:eastAsia="zh-CN"/>
        </w:rPr>
      </w:pPr>
      <w:r>
        <w:rPr>
          <w:rFonts w:hint="eastAsia" w:eastAsia="黑体"/>
        </w:rPr>
        <w:t>附件</w:t>
      </w:r>
      <w:r>
        <w:rPr>
          <w:rFonts w:hint="eastAsia" w:eastAsia="黑体"/>
          <w:lang w:val="en-US" w:eastAsia="zh-CN"/>
        </w:rPr>
        <w:t>1</w:t>
      </w:r>
    </w:p>
    <w:p>
      <w:pPr>
        <w:pStyle w:val="3"/>
        <w:rPr>
          <w:rFonts w:hint="eastAsia"/>
          <w:lang w:eastAsia="zh-CN"/>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lang w:eastAsia="zh-CN"/>
        </w:rPr>
        <w:t>年省级促进经济高质量发展专项资金</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（促进外贸发展方向-重点展会和展会</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配套体系）</w:t>
      </w:r>
      <w:r>
        <w:rPr>
          <w:rFonts w:hint="eastAsia" w:ascii="方正小标宋_GBK" w:hAnsi="方正小标宋_GBK" w:eastAsia="方正小标宋_GBK" w:cs="方正小标宋_GBK"/>
          <w:sz w:val="44"/>
          <w:szCs w:val="44"/>
          <w:lang w:eastAsia="zh-CN"/>
        </w:rPr>
        <w:t>申报材料</w:t>
      </w:r>
    </w:p>
    <w:bookmarkEnd w:id="0"/>
    <w:p>
      <w:pPr>
        <w:tabs>
          <w:tab w:val="left" w:pos="2520"/>
        </w:tabs>
        <w:spacing w:line="600" w:lineRule="exact"/>
        <w:jc w:val="center"/>
        <w:rPr>
          <w:rFonts w:eastAsia="楷体_GB2312"/>
          <w:bCs/>
          <w:szCs w:val="32"/>
        </w:rPr>
      </w:pPr>
      <w:r>
        <w:rPr>
          <w:rFonts w:eastAsia="楷体_GB2312"/>
          <w:szCs w:val="32"/>
        </w:rPr>
        <w:t>（封面）</w:t>
      </w:r>
    </w:p>
    <w:p>
      <w:pPr>
        <w:rPr>
          <w:b/>
          <w:sz w:val="30"/>
          <w:szCs w:val="30"/>
        </w:rPr>
      </w:pPr>
    </w:p>
    <w:p>
      <w:pPr>
        <w:rPr>
          <w:b/>
          <w:sz w:val="30"/>
          <w:szCs w:val="30"/>
        </w:rPr>
      </w:pPr>
    </w:p>
    <w:p>
      <w:pPr>
        <w:ind w:left="2496" w:leftChars="200" w:hanging="1872" w:hangingChars="600"/>
        <w:rPr>
          <w:kern w:val="0"/>
          <w:szCs w:val="32"/>
        </w:rPr>
      </w:pPr>
      <w:r>
        <w:rPr>
          <w:szCs w:val="32"/>
        </w:rPr>
        <w:t>项目名称：</w:t>
      </w:r>
      <w:r>
        <w:rPr>
          <w:bCs/>
          <w:color w:val="A6A6A6"/>
          <w:szCs w:val="32"/>
        </w:rPr>
        <w:t>（例：</w:t>
      </w:r>
      <w:r>
        <w:rPr>
          <w:rFonts w:hint="eastAsia"/>
          <w:bCs/>
          <w:color w:val="A6A6A6"/>
          <w:szCs w:val="32"/>
          <w:lang w:val="en-US" w:eastAsia="zh-CN"/>
        </w:rPr>
        <w:t>xx博览会，须</w:t>
      </w:r>
      <w:r>
        <w:rPr>
          <w:rFonts w:hint="eastAsia"/>
          <w:bCs/>
          <w:color w:val="A6A6A6"/>
          <w:szCs w:val="32"/>
          <w:lang w:eastAsia="zh-CN"/>
        </w:rPr>
        <w:t>与省商务厅公布</w:t>
      </w:r>
      <w:r>
        <w:rPr>
          <w:rFonts w:hint="eastAsia"/>
          <w:bCs/>
          <w:color w:val="A6A6A6"/>
          <w:szCs w:val="32"/>
          <w:lang w:val="en-US" w:eastAsia="zh-CN"/>
        </w:rPr>
        <w:t>“广东会展项目百强”名单一致</w:t>
      </w:r>
      <w:r>
        <w:rPr>
          <w:bCs/>
          <w:color w:val="A6A6A6"/>
          <w:szCs w:val="32"/>
        </w:rPr>
        <w:t>）</w:t>
      </w:r>
    </w:p>
    <w:p>
      <w:pPr>
        <w:ind w:left="2184" w:leftChars="200" w:hanging="1560" w:hangingChars="500"/>
        <w:rPr>
          <w:bCs/>
          <w:color w:val="A6A6A6"/>
          <w:szCs w:val="32"/>
        </w:rPr>
      </w:pPr>
      <w:r>
        <w:rPr>
          <w:bCs/>
          <w:szCs w:val="32"/>
        </w:rPr>
        <w:t>项目单位：</w:t>
      </w:r>
      <w:r>
        <w:rPr>
          <w:bCs/>
          <w:color w:val="A6A6A6"/>
          <w:szCs w:val="32"/>
        </w:rPr>
        <w:t>（例：单位全称，</w:t>
      </w:r>
      <w:r>
        <w:rPr>
          <w:rFonts w:hint="eastAsia"/>
          <w:bCs/>
          <w:color w:val="A6A6A6"/>
          <w:szCs w:val="32"/>
          <w:lang w:eastAsia="zh-CN"/>
        </w:rPr>
        <w:t>与省商务厅公布</w:t>
      </w:r>
      <w:r>
        <w:rPr>
          <w:rFonts w:hint="eastAsia"/>
          <w:bCs/>
          <w:color w:val="A6A6A6"/>
          <w:szCs w:val="32"/>
          <w:lang w:val="en-US" w:eastAsia="zh-CN"/>
        </w:rPr>
        <w:t>名单、</w:t>
      </w:r>
      <w:r>
        <w:rPr>
          <w:bCs/>
          <w:color w:val="A6A6A6"/>
          <w:szCs w:val="32"/>
        </w:rPr>
        <w:t>公章一致，不可简称）</w:t>
      </w:r>
    </w:p>
    <w:p>
      <w:pPr>
        <w:ind w:firstLine="624" w:firstLineChars="200"/>
        <w:rPr>
          <w:bCs/>
          <w:szCs w:val="32"/>
        </w:rPr>
      </w:pPr>
      <w:r>
        <w:rPr>
          <w:bCs/>
          <w:szCs w:val="32"/>
        </w:rPr>
        <w:t>项目负责人：</w:t>
      </w:r>
    </w:p>
    <w:p>
      <w:pPr>
        <w:ind w:firstLine="624" w:firstLineChars="200"/>
        <w:rPr>
          <w:bCs/>
          <w:szCs w:val="32"/>
        </w:rPr>
      </w:pPr>
      <w:r>
        <w:rPr>
          <w:bCs/>
          <w:szCs w:val="32"/>
        </w:rPr>
        <w:t>项目联系人：</w:t>
      </w:r>
    </w:p>
    <w:p>
      <w:pPr>
        <w:ind w:firstLine="624" w:firstLineChars="200"/>
        <w:rPr>
          <w:bCs/>
          <w:szCs w:val="32"/>
        </w:rPr>
      </w:pPr>
      <w:r>
        <w:rPr>
          <w:bCs/>
          <w:szCs w:val="32"/>
        </w:rPr>
        <w:t>联系电话：　　　　　　　移动电话：</w:t>
      </w:r>
    </w:p>
    <w:p>
      <w:pPr>
        <w:ind w:firstLine="624" w:firstLineChars="200"/>
        <w:rPr>
          <w:bCs/>
          <w:szCs w:val="32"/>
        </w:rPr>
      </w:pPr>
      <w:r>
        <w:rPr>
          <w:bCs/>
          <w:szCs w:val="32"/>
        </w:rPr>
        <w:t>传　　真：              电子邮箱：</w:t>
      </w:r>
    </w:p>
    <w:p>
      <w:pPr>
        <w:spacing w:line="560" w:lineRule="exact"/>
        <w:ind w:firstLine="624" w:firstLineChars="200"/>
        <w:rPr>
          <w:rFonts w:hint="eastAsia" w:ascii="Times New Roman" w:hAnsi="Times New Roman" w:eastAsia="仿宋_GB2312"/>
          <w:sz w:val="28"/>
          <w:szCs w:val="28"/>
        </w:rPr>
      </w:pPr>
      <w:r>
        <w:rPr>
          <w:bCs/>
          <w:szCs w:val="32"/>
        </w:rPr>
        <w:t xml:space="preserve">申报时间： </w:t>
      </w:r>
      <w:r>
        <w:rPr>
          <w:rFonts w:hint="eastAsia"/>
          <w:bCs/>
          <w:szCs w:val="32"/>
          <w:lang w:eastAsia="zh-CN"/>
        </w:rPr>
        <w:t>202</w:t>
      </w:r>
      <w:r>
        <w:rPr>
          <w:rFonts w:hint="eastAsia"/>
          <w:bCs/>
          <w:szCs w:val="32"/>
          <w:lang w:val="en-US" w:eastAsia="zh-CN"/>
        </w:rPr>
        <w:t>4</w:t>
      </w:r>
      <w:r>
        <w:rPr>
          <w:rFonts w:hint="eastAsia"/>
          <w:bCs/>
          <w:szCs w:val="32"/>
          <w:lang w:eastAsia="zh-CN"/>
        </w:rPr>
        <w:t>年</w:t>
      </w:r>
      <w:r>
        <w:rPr>
          <w:bCs/>
          <w:szCs w:val="32"/>
        </w:rPr>
        <w:t>　　月　　日</w:t>
      </w:r>
      <w:r>
        <w:rPr>
          <w:rFonts w:ascii="Times New Roman" w:hAnsi="Times New Roman" w:eastAsia="仿宋_GB2312"/>
        </w:rPr>
        <mc:AlternateContent>
          <mc:Choice Requires="wps">
            <w:drawing>
              <wp:anchor distT="0" distB="0" distL="114300" distR="114300" simplePos="0" relativeHeight="251659264" behindDoc="0" locked="0" layoutInCell="1" allowOverlap="1">
                <wp:simplePos x="0" y="0"/>
                <wp:positionH relativeFrom="column">
                  <wp:posOffset>7950200</wp:posOffset>
                </wp:positionH>
                <wp:positionV relativeFrom="paragraph">
                  <wp:posOffset>-431800</wp:posOffset>
                </wp:positionV>
                <wp:extent cx="550545" cy="110807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50545" cy="1108075"/>
                        </a:xfrm>
                        <a:prstGeom prst="rect">
                          <a:avLst/>
                        </a:prstGeom>
                        <a:noFill/>
                        <a:ln>
                          <a:noFill/>
                        </a:ln>
                      </wps:spPr>
                      <wps:txbx>
                        <w:txbxContent>
                          <w:p>
                            <w:pPr>
                              <w:rPr>
                                <w:rFonts w:ascii="黑体" w:hAnsi="黑体" w:eastAsia="黑体"/>
                              </w:rPr>
                            </w:pPr>
                            <w:r>
                              <w:rPr>
                                <w:rFonts w:hint="eastAsia" w:ascii="黑体" w:hAnsi="黑体" w:eastAsia="黑体"/>
                              </w:rPr>
                              <w:t>附件5</w:t>
                            </w:r>
                          </w:p>
                        </w:txbxContent>
                      </wps:txbx>
                      <wps:bodyPr vert="vert" wrap="square" upright="1">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626pt;margin-top:-34pt;height:87.25pt;width:43.35pt;z-index:251659264;mso-width-relative:margin;mso-height-relative:margin;mso-width-percent:400;mso-height-percent:200;" filled="f" stroked="f" coordsize="21600,21600" o:gfxdata="UEsDBAoAAAAAAIdO4kAAAAAAAAAAAAAAAAAEAAAAZHJzL1BLAwQUAAAACACHTuJAapZ1fNsAAAAN&#10;AQAADwAAAGRycy9kb3ducmV2LnhtbE2PzU7DMBCE70i8g7VI3Fq7KQ1RiFMhBIgf9dCCOG/iJYka&#10;21HspuXt2Z7gNqMdzX5TrE+2FxONofNOw2KuQJCrvelco+Hz42mWgQgRncHeO9LwQwHW5eVFgbnx&#10;R7elaRcbwSUu5KihjXHIpQx1SxbD3A/k+PbtR4uR7dhIM+KRy20vE6VSabFz/KHFgR5aqve7g9VQ&#10;m2b/uLnx0/vXy+vmbazw/nmban19tVB3ICKd4l8YzviMDiUzVf7gTBA9+2SV8JioYZZmLM6R5TK7&#10;BVGxUukKZFnI/yvKX1BLAwQUAAAACACHTuJAbbRWZsgBAACCAwAADgAAAGRycy9lMm9Eb2MueG1s&#10;rVNLjtQwEN0jcQfLe9pJi8Ao6vQI1Bo2CJAGDuB27I6l+IPL6aQvADdgxYY95+pzUHZCD8xsZjEb&#10;x66qvHrvlb25nkxPjjKAdrah5aqgRFrhWm0PDf3y+ebFFSUQuW1576xs6EkCvd4+f7YZfS3XrnN9&#10;KwNBEAv16BvaxehrxkB00nBYOS8tJpULhkc8hgNrAx8R3fRsXRSv2OhC64MTEgCjuzlJF8TwGECn&#10;lBZy58RgpI0zapA9jygJOu2BbjNbpaSIH5UCGUnfUFQa84pNcL9PK9tueH0I3HdaLBT4Yyjc02S4&#10;ttj0ArXjkZMh6AdQRovgwKm4Es6wWUh2BFWUxT1vbjvuZdaCVoO/mA5PBys+HD8Folu8CZRYbnDg&#10;5x/fzz9/n399I+tkz+ihxqpbj3VxeuumVLrEAYNJ9aSCSV/UQzCP5p4u5sopEoHBqiqqlxUlAlNl&#10;WVwVr6sEw+7+9gHiO+kMSZuGBhxe9pQf30OcS/+WpGbW3ei+xzive/tfADFThCXqM8W0i9N+Wnjv&#10;XXtCOfgKsE9aKRnxDjQUvg48SEoGH/Shw2SZGYB/M0Rsl1kkrBlgaYGjyTqWa5Rm/+85V909ne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pZ1fNsAAAANAQAADwAAAAAAAAABACAAAAAiAAAAZHJz&#10;L2Rvd25yZXYueG1sUEsBAhQAFAAAAAgAh07iQG20VmbIAQAAggMAAA4AAAAAAAAAAQAgAAAAKgEA&#10;AGRycy9lMm9Eb2MueG1sUEsFBgAAAAAGAAYAWQEAAGQFAAAAAA==&#10;">
                <v:fill on="f" focussize="0,0"/>
                <v:stroke on="f"/>
                <v:imagedata o:title=""/>
                <o:lock v:ext="edit" aspectratio="f"/>
                <v:textbox style="layout-flow:vertical;mso-fit-shape-to-text:t;">
                  <w:txbxContent>
                    <w:p>
                      <w:pPr>
                        <w:rPr>
                          <w:rFonts w:ascii="黑体" w:hAnsi="黑体" w:eastAsia="黑体"/>
                        </w:rPr>
                      </w:pPr>
                      <w:r>
                        <w:rPr>
                          <w:rFonts w:hint="eastAsia" w:ascii="黑体" w:hAnsi="黑体" w:eastAsia="黑体"/>
                        </w:rPr>
                        <w:t>附件5</w:t>
                      </w:r>
                    </w:p>
                  </w:txbxContent>
                </v:textbox>
              </v:shape>
            </w:pict>
          </mc:Fallback>
        </mc:AlternateContent>
      </w:r>
    </w:p>
    <w:sectPr>
      <w:footerReference r:id="rId3" w:type="default"/>
      <w:footerReference r:id="rId4" w:type="even"/>
      <w:type w:val="continuous"/>
      <w:pgSz w:w="11906" w:h="16838"/>
      <w:pgMar w:top="2098" w:right="1474" w:bottom="1985" w:left="1588" w:header="851" w:footer="1588" w:gutter="113"/>
      <w:cols w:space="720" w:num="1"/>
      <w:titlePg/>
      <w:docGrid w:type="linesAndChars" w:linePitch="579"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汉鼎简书宋">
    <w:altName w:val="宋体"/>
    <w:panose1 w:val="00000000000000000000"/>
    <w:charset w:val="86"/>
    <w:family w:val="modern"/>
    <w:pitch w:val="default"/>
    <w:sig w:usb0="00000000" w:usb1="00000000" w:usb2="0000001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sz w:val="28"/>
      </w:rPr>
    </w:pPr>
    <w:r>
      <w:rPr>
        <w:rFonts w:hint="eastAsia"/>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Fonts w:hint="eastAsia"/>
        <w:kern w:val="0"/>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sz w:val="28"/>
      </w:rPr>
    </w:pPr>
    <w:r>
      <w:rPr>
        <w:rFonts w:hint="eastAsia"/>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Fonts w:hint="eastAsia"/>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156"/>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M2RmZTA1YTMzZjAzNjE1N2E0MWEwYTM5NmI1Y2UifQ=="/>
    <w:docVar w:name="KGWebUrl" w:val="http://10.125.1.1/weaver/weaver.file.FileDownloadForNews?uuid=9a077705-16c1-44e1-b093-ff6ed1a1bcc0&amp;fileid=443525&amp;type=document&amp;isofficeview=0"/>
  </w:docVars>
  <w:rsids>
    <w:rsidRoot w:val="00172A27"/>
    <w:rsid w:val="00014D6A"/>
    <w:rsid w:val="0003539C"/>
    <w:rsid w:val="000644A4"/>
    <w:rsid w:val="00087FA0"/>
    <w:rsid w:val="0012291A"/>
    <w:rsid w:val="001C76CA"/>
    <w:rsid w:val="002153DD"/>
    <w:rsid w:val="00257469"/>
    <w:rsid w:val="0026294A"/>
    <w:rsid w:val="00273947"/>
    <w:rsid w:val="002F4FC0"/>
    <w:rsid w:val="0034562C"/>
    <w:rsid w:val="00396333"/>
    <w:rsid w:val="003B5639"/>
    <w:rsid w:val="003D4856"/>
    <w:rsid w:val="003E3877"/>
    <w:rsid w:val="00452300"/>
    <w:rsid w:val="00542204"/>
    <w:rsid w:val="005B0957"/>
    <w:rsid w:val="005B5260"/>
    <w:rsid w:val="00605021"/>
    <w:rsid w:val="00641025"/>
    <w:rsid w:val="00643248"/>
    <w:rsid w:val="006F205D"/>
    <w:rsid w:val="0073106B"/>
    <w:rsid w:val="00752099"/>
    <w:rsid w:val="007926E9"/>
    <w:rsid w:val="008068D1"/>
    <w:rsid w:val="008542BB"/>
    <w:rsid w:val="00896DB2"/>
    <w:rsid w:val="008D0230"/>
    <w:rsid w:val="0093361B"/>
    <w:rsid w:val="00994CD5"/>
    <w:rsid w:val="009A08BB"/>
    <w:rsid w:val="00A439D7"/>
    <w:rsid w:val="00A441CB"/>
    <w:rsid w:val="00A93C45"/>
    <w:rsid w:val="00B00216"/>
    <w:rsid w:val="00B042D9"/>
    <w:rsid w:val="00B158DA"/>
    <w:rsid w:val="00B97922"/>
    <w:rsid w:val="00BB0B61"/>
    <w:rsid w:val="00BB1E7F"/>
    <w:rsid w:val="00C310B2"/>
    <w:rsid w:val="00C3687E"/>
    <w:rsid w:val="00C4256E"/>
    <w:rsid w:val="00D00CA8"/>
    <w:rsid w:val="00D71B04"/>
    <w:rsid w:val="00DA0AEA"/>
    <w:rsid w:val="00DA577F"/>
    <w:rsid w:val="00DA6902"/>
    <w:rsid w:val="00E34E11"/>
    <w:rsid w:val="00E61308"/>
    <w:rsid w:val="00E76F11"/>
    <w:rsid w:val="00E82C87"/>
    <w:rsid w:val="00EB3837"/>
    <w:rsid w:val="00ED5429"/>
    <w:rsid w:val="00F64E44"/>
    <w:rsid w:val="00FC2B6E"/>
    <w:rsid w:val="00FE020B"/>
    <w:rsid w:val="0344633D"/>
    <w:rsid w:val="039F7CCD"/>
    <w:rsid w:val="03E42C49"/>
    <w:rsid w:val="04D63166"/>
    <w:rsid w:val="06955363"/>
    <w:rsid w:val="06B619D3"/>
    <w:rsid w:val="06DA5972"/>
    <w:rsid w:val="06E01341"/>
    <w:rsid w:val="07914A78"/>
    <w:rsid w:val="07A86939"/>
    <w:rsid w:val="080801E1"/>
    <w:rsid w:val="0CA407DC"/>
    <w:rsid w:val="0E1B3619"/>
    <w:rsid w:val="0E4C4638"/>
    <w:rsid w:val="0EA7526D"/>
    <w:rsid w:val="0FB93992"/>
    <w:rsid w:val="12194963"/>
    <w:rsid w:val="13401B18"/>
    <w:rsid w:val="15A42B7E"/>
    <w:rsid w:val="15CA4C83"/>
    <w:rsid w:val="160107CE"/>
    <w:rsid w:val="162C17CF"/>
    <w:rsid w:val="16DB4BA6"/>
    <w:rsid w:val="17DA5EF3"/>
    <w:rsid w:val="197C2819"/>
    <w:rsid w:val="1C3172E2"/>
    <w:rsid w:val="1EAA03AB"/>
    <w:rsid w:val="1EFB045F"/>
    <w:rsid w:val="1F1D6EF1"/>
    <w:rsid w:val="1F54FE04"/>
    <w:rsid w:val="1FBD0CF3"/>
    <w:rsid w:val="1FDFE34C"/>
    <w:rsid w:val="20841FBA"/>
    <w:rsid w:val="22072440"/>
    <w:rsid w:val="233120B1"/>
    <w:rsid w:val="2377324F"/>
    <w:rsid w:val="26AF09AC"/>
    <w:rsid w:val="283E46A1"/>
    <w:rsid w:val="2C6D5431"/>
    <w:rsid w:val="2F2B63C7"/>
    <w:rsid w:val="2F5F72E7"/>
    <w:rsid w:val="2FE406B4"/>
    <w:rsid w:val="2FEC36E6"/>
    <w:rsid w:val="302D48E9"/>
    <w:rsid w:val="31612BF4"/>
    <w:rsid w:val="321074E4"/>
    <w:rsid w:val="332573FF"/>
    <w:rsid w:val="343A42BF"/>
    <w:rsid w:val="347E671D"/>
    <w:rsid w:val="35EF9374"/>
    <w:rsid w:val="36DB5E57"/>
    <w:rsid w:val="373E5AE2"/>
    <w:rsid w:val="37CD0464"/>
    <w:rsid w:val="3A4C4637"/>
    <w:rsid w:val="3B643C01"/>
    <w:rsid w:val="3BF15A3A"/>
    <w:rsid w:val="3CD6444A"/>
    <w:rsid w:val="3D7B3B0B"/>
    <w:rsid w:val="3EAB2550"/>
    <w:rsid w:val="3F800448"/>
    <w:rsid w:val="3FCA7505"/>
    <w:rsid w:val="3FF046D1"/>
    <w:rsid w:val="40BD0ED6"/>
    <w:rsid w:val="417B0193"/>
    <w:rsid w:val="430C24F8"/>
    <w:rsid w:val="43717CDE"/>
    <w:rsid w:val="437FACED"/>
    <w:rsid w:val="4496310D"/>
    <w:rsid w:val="45FE5FDF"/>
    <w:rsid w:val="460D1667"/>
    <w:rsid w:val="461432CB"/>
    <w:rsid w:val="48282D34"/>
    <w:rsid w:val="48E62D35"/>
    <w:rsid w:val="49ED38CE"/>
    <w:rsid w:val="4B751A39"/>
    <w:rsid w:val="4E943B8D"/>
    <w:rsid w:val="4FBDC7AD"/>
    <w:rsid w:val="506F12A6"/>
    <w:rsid w:val="50D90674"/>
    <w:rsid w:val="52B07D02"/>
    <w:rsid w:val="5354017F"/>
    <w:rsid w:val="5474524C"/>
    <w:rsid w:val="57BB19A5"/>
    <w:rsid w:val="589571E2"/>
    <w:rsid w:val="58F30814"/>
    <w:rsid w:val="59F51337"/>
    <w:rsid w:val="5B9117E5"/>
    <w:rsid w:val="5CE61B0A"/>
    <w:rsid w:val="5D064E9C"/>
    <w:rsid w:val="5EA74040"/>
    <w:rsid w:val="5F591549"/>
    <w:rsid w:val="61B2004F"/>
    <w:rsid w:val="62E95E49"/>
    <w:rsid w:val="63632FB9"/>
    <w:rsid w:val="646C68DE"/>
    <w:rsid w:val="66152EEE"/>
    <w:rsid w:val="667E2FB4"/>
    <w:rsid w:val="6A005586"/>
    <w:rsid w:val="6A7F774B"/>
    <w:rsid w:val="6B4852CB"/>
    <w:rsid w:val="6BB7870A"/>
    <w:rsid w:val="6BB83725"/>
    <w:rsid w:val="6C650719"/>
    <w:rsid w:val="6D56374A"/>
    <w:rsid w:val="6FF3CB3F"/>
    <w:rsid w:val="7190630C"/>
    <w:rsid w:val="720C1D61"/>
    <w:rsid w:val="721E1012"/>
    <w:rsid w:val="743D5FE4"/>
    <w:rsid w:val="750F2E0F"/>
    <w:rsid w:val="76E3771B"/>
    <w:rsid w:val="77493E44"/>
    <w:rsid w:val="77F329A0"/>
    <w:rsid w:val="789F0E2D"/>
    <w:rsid w:val="79D97A1D"/>
    <w:rsid w:val="7B263A27"/>
    <w:rsid w:val="7E556F06"/>
    <w:rsid w:val="7EC327D0"/>
    <w:rsid w:val="7FDA0E46"/>
    <w:rsid w:val="7FF9B36C"/>
    <w:rsid w:val="974E0A4A"/>
    <w:rsid w:val="AAA72E79"/>
    <w:rsid w:val="AFDD7BF3"/>
    <w:rsid w:val="BE9F6B54"/>
    <w:rsid w:val="CEEF2147"/>
    <w:rsid w:val="DBFB88E4"/>
    <w:rsid w:val="F3EEC9EE"/>
    <w:rsid w:val="F5DFAAE7"/>
    <w:rsid w:val="F6FF9A3F"/>
    <w:rsid w:val="F7FF176A"/>
    <w:rsid w:val="FD7E580C"/>
    <w:rsid w:val="FDF8E5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2"/>
    <w:autoRedefine/>
    <w:qFormat/>
    <w:uiPriority w:val="0"/>
    <w:pPr>
      <w:keepNext/>
      <w:keepLines/>
      <w:spacing w:before="340" w:after="330"/>
      <w:jc w:val="center"/>
      <w:outlineLvl w:val="0"/>
    </w:pPr>
    <w:rPr>
      <w:rFonts w:ascii="Calibri" w:hAnsi="Calibri" w:eastAsia="方正小标宋简体"/>
      <w:bCs/>
      <w:kern w:val="44"/>
      <w:sz w:val="44"/>
      <w:szCs w:val="44"/>
    </w:rPr>
  </w:style>
  <w:style w:type="character" w:default="1" w:styleId="9">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32"/>
    </w:rPr>
  </w:style>
  <w:style w:type="paragraph" w:styleId="4">
    <w:name w:val="Balloon Text"/>
    <w:basedOn w:val="1"/>
    <w:link w:val="13"/>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unhideWhenUsed/>
    <w:qFormat/>
    <w:uiPriority w:val="99"/>
    <w:pPr>
      <w:spacing w:before="100" w:beforeAutospacing="1" w:after="100" w:afterAutospacing="1"/>
      <w:jc w:val="left"/>
    </w:pPr>
    <w:rPr>
      <w:rFonts w:ascii="Calibri" w:hAnsi="Calibri" w:eastAsia="宋体"/>
      <w:kern w:val="0"/>
      <w:sz w:val="24"/>
      <w:szCs w:val="24"/>
    </w:rPr>
  </w:style>
  <w:style w:type="character" w:styleId="10">
    <w:name w:val="page number"/>
    <w:basedOn w:val="9"/>
    <w:autoRedefine/>
    <w:qFormat/>
    <w:uiPriority w:val="0"/>
  </w:style>
  <w:style w:type="character" w:customStyle="1" w:styleId="11">
    <w:name w:val="font21"/>
    <w:qFormat/>
    <w:uiPriority w:val="0"/>
    <w:rPr>
      <w:rFonts w:hint="eastAsia" w:ascii="宋体" w:hAnsi="宋体" w:eastAsia="宋体" w:cs="宋体"/>
      <w:color w:val="000000"/>
      <w:sz w:val="24"/>
      <w:szCs w:val="24"/>
      <w:u w:val="none"/>
    </w:rPr>
  </w:style>
  <w:style w:type="character" w:customStyle="1" w:styleId="12">
    <w:name w:val="标题 1 Char"/>
    <w:link w:val="2"/>
    <w:autoRedefine/>
    <w:qFormat/>
    <w:uiPriority w:val="0"/>
    <w:rPr>
      <w:rFonts w:ascii="Calibri" w:hAnsi="Calibri" w:eastAsia="方正小标宋简体"/>
      <w:bCs/>
      <w:kern w:val="44"/>
      <w:sz w:val="44"/>
      <w:szCs w:val="44"/>
    </w:rPr>
  </w:style>
  <w:style w:type="character" w:customStyle="1" w:styleId="13">
    <w:name w:val="批注框文本 Char"/>
    <w:link w:val="4"/>
    <w:autoRedefine/>
    <w:qFormat/>
    <w:uiPriority w:val="0"/>
    <w:rPr>
      <w:rFonts w:eastAsia="仿宋_GB2312"/>
      <w:kern w:val="2"/>
      <w:sz w:val="18"/>
      <w:szCs w:val="18"/>
    </w:rPr>
  </w:style>
  <w:style w:type="character" w:customStyle="1" w:styleId="14">
    <w:name w:val="font01"/>
    <w:autoRedefine/>
    <w:qFormat/>
    <w:uiPriority w:val="0"/>
    <w:rPr>
      <w:rFonts w:hint="default" w:ascii="Times New Roman" w:hAnsi="Times New Roman" w:cs="Times New Roman"/>
      <w:color w:val="000000"/>
      <w:sz w:val="24"/>
      <w:szCs w:val="24"/>
      <w:u w:val="none"/>
    </w:rPr>
  </w:style>
  <w:style w:type="paragraph" w:customStyle="1" w:styleId="15">
    <w:name w:val="Char"/>
    <w:basedOn w:val="1"/>
    <w:next w:val="1"/>
    <w:autoRedefine/>
    <w:qFormat/>
    <w:uiPriority w:val="0"/>
    <w:pPr>
      <w:spacing w:line="360" w:lineRule="auto"/>
      <w:ind w:firstLine="200" w:firstLineChars="200"/>
    </w:pPr>
    <w:rPr>
      <w:rFonts w:ascii="宋体" w:hAnsi="宋体" w:eastAsia="汉鼎简书宋" w:cs="宋体"/>
      <w:sz w:val="24"/>
      <w:szCs w:val="24"/>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
    <w:name w:val="Table Paragraph"/>
    <w:basedOn w:val="1"/>
    <w:autoRedefine/>
    <w:unhideWhenUsed/>
    <w:qFormat/>
    <w:uiPriority w:val="1"/>
  </w:style>
  <w:style w:type="paragraph" w:customStyle="1" w:styleId="18">
    <w:name w:val="Body Text First Indent 2"/>
    <w:basedOn w:val="19"/>
    <w:qFormat/>
    <w:uiPriority w:val="0"/>
    <w:pPr>
      <w:spacing w:line="360" w:lineRule="auto"/>
    </w:pPr>
    <w:rPr>
      <w:rFonts w:eastAsia="宋体"/>
      <w:sz w:val="24"/>
    </w:rPr>
  </w:style>
  <w:style w:type="paragraph" w:customStyle="1" w:styleId="19">
    <w:name w:val="Body Text Indent"/>
    <w:basedOn w:val="1"/>
    <w:autoRedefine/>
    <w:qFormat/>
    <w:uiPriority w:val="0"/>
    <w:pPr>
      <w:spacing w:line="150" w:lineRule="atLeast"/>
      <w:ind w:firstLine="420" w:firstLineChars="200"/>
      <w:textAlignment w:val="baseline"/>
    </w:pPr>
    <w:rPr>
      <w:rFonts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3218</Words>
  <Characters>3354</Characters>
  <Lines>32</Lines>
  <Paragraphs>9</Paragraphs>
  <TotalTime>22</TotalTime>
  <ScaleCrop>false</ScaleCrop>
  <LinksUpToDate>false</LinksUpToDate>
  <CharactersWithSpaces>3809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2021-08-20T14:22:00Z</dcterms:created>
  <dc:creator>黄燕宝</dc:creator>
  <cp:lastModifiedBy>lhy</cp:lastModifiedBy>
  <cp:lastPrinted>2022-05-10T18:08:00Z</cp:lastPrinted>
  <dcterms:modified xsi:type="dcterms:W3CDTF">2024-01-25T02:14:23Z</dcterms:modified>
  <dc:title>主题词：</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12E87DFFCEA74432AECAF13ECA9D3E02_13</vt:lpwstr>
  </property>
</Properties>
</file>